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D3" w:rsidRPr="005D14B5" w:rsidRDefault="000320D3" w:rsidP="000320D3">
      <w:pPr>
        <w:pStyle w:val="szov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5D14B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Szavazóköri névjegyzékkel kapcsolatos kérelmek</w:t>
      </w:r>
    </w:p>
    <w:p w:rsidR="000320D3" w:rsidRDefault="000320D3" w:rsidP="000320D3">
      <w:pPr>
        <w:pStyle w:val="szov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20D3" w:rsidRDefault="000320D3" w:rsidP="000320D3">
      <w:pPr>
        <w:pStyle w:val="szov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Mozgóurna iránti kérelem</w:t>
      </w:r>
    </w:p>
    <w:p w:rsidR="000320D3" w:rsidRDefault="000320D3" w:rsidP="000320D3">
      <w:pPr>
        <w:pStyle w:val="szov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20D3" w:rsidRPr="007B261F" w:rsidRDefault="000320D3" w:rsidP="000320D3">
      <w:pPr>
        <w:pStyle w:val="szov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261F">
        <w:rPr>
          <w:rFonts w:ascii="Times New Roman" w:hAnsi="Times New Roman" w:cs="Times New Roman"/>
          <w:color w:val="auto"/>
          <w:sz w:val="24"/>
          <w:szCs w:val="24"/>
        </w:rPr>
        <w:t>Ha Ön a szavazás napján nem tud megjelenni a lakóhelye szerinti szavazóhelyiségben, mert egészségi állapota (pl. kórházban van), fogyatékossága vagy fogva tartása (pl. előzetes letartóztatás, szabadságvesztés) ebben megakadályozza, mozgóurnát kérhet. A törvény kizárólag a fenti esetekben engedi meg a mozgóurna igénybevételét, más indokokra tekintettel (pl. munkahelyi elfoglaltság) nem vehető igénybe.</w:t>
      </w:r>
    </w:p>
    <w:p w:rsidR="000320D3" w:rsidRDefault="000320D3" w:rsidP="000320D3">
      <w:pPr>
        <w:pStyle w:val="szov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20D3" w:rsidRPr="005D14B5" w:rsidRDefault="000320D3" w:rsidP="000320D3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b/>
          <w:bCs/>
          <w:kern w:val="0"/>
          <w:lang w:eastAsia="hu-HU" w:bidi="ar-SA"/>
        </w:rPr>
        <w:t>A mozgóurna igénylésének szabályai</w:t>
      </w:r>
    </w:p>
    <w:p w:rsidR="000320D3" w:rsidRPr="005D14B5" w:rsidRDefault="000320D3" w:rsidP="000320D3">
      <w:pPr>
        <w:widowControl/>
        <w:numPr>
          <w:ilvl w:val="0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b/>
          <w:bCs/>
          <w:kern w:val="0"/>
          <w:lang w:eastAsia="hu-HU" w:bidi="ar-SA"/>
        </w:rPr>
        <w:t>ONLINE</w:t>
      </w:r>
      <w:r w:rsidRPr="005D14B5">
        <w:rPr>
          <w:rFonts w:eastAsia="Times New Roman" w:cs="Times New Roman"/>
          <w:kern w:val="0"/>
          <w:lang w:eastAsia="hu-HU" w:bidi="ar-SA"/>
        </w:rPr>
        <w:t xml:space="preserve"> igénylés </w:t>
      </w:r>
    </w:p>
    <w:p w:rsidR="000320D3" w:rsidRPr="005D14B5" w:rsidRDefault="000320D3" w:rsidP="000320D3">
      <w:pPr>
        <w:widowControl/>
        <w:numPr>
          <w:ilvl w:val="1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kern w:val="0"/>
          <w:lang w:eastAsia="hu-HU" w:bidi="ar-SA"/>
        </w:rPr>
        <w:t>ügyfélkapus azonosítás nélkül: </w:t>
      </w:r>
      <w:r w:rsidRPr="007B261F">
        <w:rPr>
          <w:rFonts w:eastAsia="Times New Roman" w:cs="Times New Roman"/>
          <w:b/>
          <w:bCs/>
          <w:kern w:val="0"/>
          <w:lang w:eastAsia="hu-HU" w:bidi="ar-SA"/>
        </w:rPr>
        <w:t>2019. október 9-én</w:t>
      </w:r>
      <w:r w:rsidRPr="005D14B5">
        <w:rPr>
          <w:rFonts w:eastAsia="Times New Roman" w:cs="Times New Roman"/>
          <w:b/>
          <w:bCs/>
          <w:kern w:val="0"/>
          <w:lang w:eastAsia="hu-HU" w:bidi="ar-SA"/>
        </w:rPr>
        <w:t xml:space="preserve"> (szerdán) 16.00 óráig</w:t>
      </w:r>
      <w:r w:rsidRPr="005D14B5">
        <w:rPr>
          <w:rFonts w:eastAsia="Times New Roman" w:cs="Times New Roman"/>
          <w:kern w:val="0"/>
          <w:lang w:eastAsia="hu-HU" w:bidi="ar-SA"/>
        </w:rPr>
        <w:t> nyújtható be.</w:t>
      </w:r>
    </w:p>
    <w:p w:rsidR="000320D3" w:rsidRPr="007B261F" w:rsidRDefault="000320D3" w:rsidP="000320D3">
      <w:pPr>
        <w:widowControl/>
        <w:numPr>
          <w:ilvl w:val="1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kern w:val="0"/>
          <w:lang w:eastAsia="hu-HU" w:bidi="ar-SA"/>
        </w:rPr>
        <w:t>ügyfélkapus azonosítással: a </w:t>
      </w:r>
      <w:r w:rsidRPr="005D14B5">
        <w:rPr>
          <w:rFonts w:eastAsia="Times New Roman" w:cs="Times New Roman"/>
          <w:b/>
          <w:bCs/>
          <w:kern w:val="0"/>
          <w:lang w:eastAsia="hu-HU" w:bidi="ar-SA"/>
        </w:rPr>
        <w:t>szavazás napján 12.00 óráig</w:t>
      </w:r>
      <w:r w:rsidRPr="005D14B5">
        <w:rPr>
          <w:rFonts w:eastAsia="Times New Roman" w:cs="Times New Roman"/>
          <w:kern w:val="0"/>
          <w:lang w:eastAsia="hu-HU" w:bidi="ar-SA"/>
        </w:rPr>
        <w:t> nyújtható be.</w:t>
      </w:r>
    </w:p>
    <w:p w:rsidR="000320D3" w:rsidRPr="005D14B5" w:rsidRDefault="000320D3" w:rsidP="000320D3">
      <w:pPr>
        <w:widowControl/>
        <w:numPr>
          <w:ilvl w:val="1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</w:p>
    <w:p w:rsidR="000320D3" w:rsidRPr="007B261F" w:rsidRDefault="000320D3" w:rsidP="000320D3">
      <w:pPr>
        <w:widowControl/>
        <w:numPr>
          <w:ilvl w:val="0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b/>
          <w:bCs/>
          <w:kern w:val="0"/>
          <w:lang w:eastAsia="hu-HU" w:bidi="ar-SA"/>
        </w:rPr>
        <w:t>SZEMÉLYESEN </w:t>
      </w:r>
      <w:r w:rsidRPr="005D14B5">
        <w:rPr>
          <w:rFonts w:eastAsia="Times New Roman" w:cs="Times New Roman"/>
          <w:kern w:val="0"/>
          <w:lang w:eastAsia="hu-HU" w:bidi="ar-SA"/>
        </w:rPr>
        <w:t>történő igénylés</w:t>
      </w:r>
      <w:r w:rsidRPr="005D14B5">
        <w:rPr>
          <w:rFonts w:eastAsia="Times New Roman" w:cs="Times New Roman"/>
          <w:kern w:val="0"/>
          <w:lang w:eastAsia="hu-HU" w:bidi="ar-SA"/>
        </w:rPr>
        <w:br/>
      </w:r>
      <w:r w:rsidRPr="007B261F">
        <w:rPr>
          <w:rFonts w:eastAsia="Times New Roman" w:cs="Times New Roman"/>
          <w:b/>
          <w:bCs/>
          <w:kern w:val="0"/>
          <w:lang w:eastAsia="hu-HU" w:bidi="ar-SA"/>
        </w:rPr>
        <w:t>2019. október 11-én</w:t>
      </w:r>
      <w:r w:rsidRPr="005D14B5">
        <w:rPr>
          <w:rFonts w:eastAsia="Times New Roman" w:cs="Times New Roman"/>
          <w:b/>
          <w:bCs/>
          <w:kern w:val="0"/>
          <w:lang w:eastAsia="hu-HU" w:bidi="ar-SA"/>
        </w:rPr>
        <w:t xml:space="preserve"> (pénteken) 16.00 óráig</w:t>
      </w:r>
      <w:r w:rsidRPr="005D14B5">
        <w:rPr>
          <w:rFonts w:eastAsia="Times New Roman" w:cs="Times New Roman"/>
          <w:kern w:val="0"/>
          <w:lang w:eastAsia="hu-HU" w:bidi="ar-SA"/>
        </w:rPr>
        <w:t> nyújtható be.</w:t>
      </w:r>
    </w:p>
    <w:p w:rsidR="000320D3" w:rsidRPr="005D14B5" w:rsidRDefault="000320D3" w:rsidP="000320D3">
      <w:pPr>
        <w:widowControl/>
        <w:suppressAutoHyphens w:val="0"/>
        <w:ind w:left="720"/>
        <w:jc w:val="both"/>
        <w:rPr>
          <w:rFonts w:eastAsia="Times New Roman" w:cs="Times New Roman"/>
          <w:kern w:val="0"/>
          <w:lang w:eastAsia="hu-HU" w:bidi="ar-SA"/>
        </w:rPr>
      </w:pPr>
    </w:p>
    <w:p w:rsidR="000320D3" w:rsidRPr="007B261F" w:rsidRDefault="000320D3" w:rsidP="000320D3">
      <w:pPr>
        <w:widowControl/>
        <w:numPr>
          <w:ilvl w:val="0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b/>
          <w:bCs/>
          <w:kern w:val="0"/>
          <w:lang w:eastAsia="hu-HU" w:bidi="ar-SA"/>
        </w:rPr>
        <w:t>POSTÁN </w:t>
      </w:r>
      <w:r w:rsidRPr="005D14B5">
        <w:rPr>
          <w:rFonts w:eastAsia="Times New Roman" w:cs="Times New Roman"/>
          <w:kern w:val="0"/>
          <w:lang w:eastAsia="hu-HU" w:bidi="ar-SA"/>
        </w:rPr>
        <w:t>történő igénylés</w:t>
      </w:r>
      <w:r w:rsidRPr="007B261F">
        <w:rPr>
          <w:rFonts w:eastAsia="Times New Roman" w:cs="Times New Roman"/>
          <w:kern w:val="0"/>
          <w:lang w:eastAsia="hu-HU" w:bidi="ar-SA"/>
        </w:rPr>
        <w:t>nek</w:t>
      </w:r>
      <w:r w:rsidRPr="005D14B5">
        <w:rPr>
          <w:rFonts w:eastAsia="Times New Roman" w:cs="Times New Roman"/>
          <w:kern w:val="0"/>
          <w:lang w:eastAsia="hu-HU" w:bidi="ar-SA"/>
        </w:rPr>
        <w:br/>
      </w:r>
      <w:r w:rsidRPr="007B261F">
        <w:rPr>
          <w:rFonts w:eastAsia="Times New Roman" w:cs="Times New Roman"/>
          <w:b/>
          <w:bCs/>
          <w:kern w:val="0"/>
          <w:lang w:eastAsia="hu-HU" w:bidi="ar-SA"/>
        </w:rPr>
        <w:t>2019. október 9-én</w:t>
      </w:r>
      <w:r w:rsidRPr="005D14B5">
        <w:rPr>
          <w:rFonts w:eastAsia="Times New Roman" w:cs="Times New Roman"/>
          <w:b/>
          <w:bCs/>
          <w:kern w:val="0"/>
          <w:lang w:eastAsia="hu-HU" w:bidi="ar-SA"/>
        </w:rPr>
        <w:t xml:space="preserve"> (szerdán) 16.00 óráig</w:t>
      </w:r>
      <w:r w:rsidRPr="005D14B5">
        <w:rPr>
          <w:rFonts w:eastAsia="Times New Roman" w:cs="Times New Roman"/>
          <w:kern w:val="0"/>
          <w:lang w:eastAsia="hu-HU" w:bidi="ar-SA"/>
        </w:rPr>
        <w:t> kell megérkeznie.</w:t>
      </w:r>
    </w:p>
    <w:p w:rsidR="000320D3" w:rsidRPr="005D14B5" w:rsidRDefault="000320D3" w:rsidP="000320D3">
      <w:pPr>
        <w:widowControl/>
        <w:suppressAutoHyphens w:val="0"/>
        <w:jc w:val="both"/>
        <w:rPr>
          <w:rFonts w:eastAsia="Times New Roman" w:cs="Times New Roman"/>
          <w:kern w:val="0"/>
          <w:lang w:eastAsia="hu-HU" w:bidi="ar-SA"/>
        </w:rPr>
      </w:pPr>
    </w:p>
    <w:p w:rsidR="000320D3" w:rsidRPr="005D14B5" w:rsidRDefault="000320D3" w:rsidP="000320D3">
      <w:pPr>
        <w:widowControl/>
        <w:numPr>
          <w:ilvl w:val="0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b/>
          <w:bCs/>
          <w:kern w:val="0"/>
          <w:lang w:eastAsia="hu-HU" w:bidi="ar-SA"/>
        </w:rPr>
        <w:t>írásbeli meghatalmazással rende</w:t>
      </w:r>
      <w:r w:rsidRPr="007B261F">
        <w:rPr>
          <w:rFonts w:eastAsia="Times New Roman" w:cs="Times New Roman"/>
          <w:b/>
          <w:bCs/>
          <w:kern w:val="0"/>
          <w:lang w:eastAsia="hu-HU" w:bidi="ar-SA"/>
        </w:rPr>
        <w:t>l</w:t>
      </w:r>
      <w:r w:rsidRPr="005D14B5">
        <w:rPr>
          <w:rFonts w:eastAsia="Times New Roman" w:cs="Times New Roman"/>
          <w:b/>
          <w:bCs/>
          <w:kern w:val="0"/>
          <w:lang w:eastAsia="hu-HU" w:bidi="ar-SA"/>
        </w:rPr>
        <w:t>kező MEGHATALMAZOTT útján</w:t>
      </w:r>
      <w:r w:rsidRPr="005D14B5">
        <w:rPr>
          <w:rFonts w:eastAsia="Times New Roman" w:cs="Times New Roman"/>
          <w:kern w:val="0"/>
          <w:lang w:eastAsia="hu-HU" w:bidi="ar-SA"/>
        </w:rPr>
        <w:t xml:space="preserve"> történő igénylés </w:t>
      </w:r>
    </w:p>
    <w:p w:rsidR="000320D3" w:rsidRPr="005D14B5" w:rsidRDefault="000320D3" w:rsidP="000320D3">
      <w:pPr>
        <w:widowControl/>
        <w:numPr>
          <w:ilvl w:val="1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  <w:r w:rsidRPr="007B261F">
        <w:rPr>
          <w:rFonts w:eastAsia="Times New Roman" w:cs="Times New Roman"/>
          <w:b/>
          <w:bCs/>
          <w:kern w:val="0"/>
          <w:lang w:eastAsia="hu-HU" w:bidi="ar-SA"/>
        </w:rPr>
        <w:t>2019. október 11-én</w:t>
      </w:r>
      <w:r w:rsidRPr="005D14B5">
        <w:rPr>
          <w:rFonts w:eastAsia="Times New Roman" w:cs="Times New Roman"/>
          <w:b/>
          <w:bCs/>
          <w:kern w:val="0"/>
          <w:lang w:eastAsia="hu-HU" w:bidi="ar-SA"/>
        </w:rPr>
        <w:t xml:space="preserve"> (pénteken) 16.00 óráig</w:t>
      </w:r>
      <w:r w:rsidRPr="005D14B5">
        <w:rPr>
          <w:rFonts w:eastAsia="Times New Roman" w:cs="Times New Roman"/>
          <w:kern w:val="0"/>
          <w:lang w:eastAsia="hu-HU" w:bidi="ar-SA"/>
        </w:rPr>
        <w:t> a </w:t>
      </w:r>
      <w:hyperlink r:id="rId5" w:history="1">
        <w:r w:rsidRPr="005D14B5">
          <w:rPr>
            <w:rFonts w:eastAsia="Times New Roman" w:cs="Times New Roman"/>
            <w:kern w:val="0"/>
            <w:lang w:eastAsia="hu-HU" w:bidi="ar-SA"/>
          </w:rPr>
          <w:t>helyi választási irodához</w:t>
        </w:r>
      </w:hyperlink>
      <w:r w:rsidRPr="005D14B5">
        <w:rPr>
          <w:rFonts w:eastAsia="Times New Roman" w:cs="Times New Roman"/>
          <w:kern w:val="0"/>
          <w:lang w:eastAsia="hu-HU" w:bidi="ar-SA"/>
        </w:rPr>
        <w:t> vagy</w:t>
      </w:r>
    </w:p>
    <w:p w:rsidR="000320D3" w:rsidRPr="007B261F" w:rsidRDefault="000320D3" w:rsidP="000320D3">
      <w:pPr>
        <w:widowControl/>
        <w:numPr>
          <w:ilvl w:val="1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kern w:val="0"/>
          <w:lang w:eastAsia="hu-HU" w:bidi="ar-SA"/>
        </w:rPr>
        <w:t>a </w:t>
      </w:r>
      <w:r w:rsidRPr="005D14B5">
        <w:rPr>
          <w:rFonts w:eastAsia="Times New Roman" w:cs="Times New Roman"/>
          <w:b/>
          <w:bCs/>
          <w:kern w:val="0"/>
          <w:lang w:eastAsia="hu-HU" w:bidi="ar-SA"/>
        </w:rPr>
        <w:t>szavazás napján 12.00 óráig a szavazatszámláló bizottsághoz</w:t>
      </w:r>
      <w:r w:rsidRPr="005D14B5">
        <w:rPr>
          <w:rFonts w:eastAsia="Times New Roman" w:cs="Times New Roman"/>
          <w:kern w:val="0"/>
          <w:lang w:eastAsia="hu-HU" w:bidi="ar-SA"/>
        </w:rPr>
        <w:t> nyújtható be.</w:t>
      </w:r>
    </w:p>
    <w:p w:rsidR="000320D3" w:rsidRPr="005D14B5" w:rsidRDefault="000320D3" w:rsidP="000320D3">
      <w:pPr>
        <w:widowControl/>
        <w:numPr>
          <w:ilvl w:val="1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</w:p>
    <w:p w:rsidR="000320D3" w:rsidRPr="005D14B5" w:rsidRDefault="000320D3" w:rsidP="000320D3">
      <w:pPr>
        <w:widowControl/>
        <w:numPr>
          <w:ilvl w:val="0"/>
          <w:numId w:val="1"/>
        </w:numPr>
        <w:suppressAutoHyphens w:val="0"/>
        <w:ind w:hanging="357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b/>
          <w:bCs/>
          <w:kern w:val="0"/>
          <w:lang w:eastAsia="hu-HU" w:bidi="ar-SA"/>
        </w:rPr>
        <w:t>írásbeli meghatalmazással nem rendelkező KÉZBESÍTŐVEL</w:t>
      </w:r>
      <w:r w:rsidRPr="005D14B5">
        <w:rPr>
          <w:rFonts w:eastAsia="Times New Roman" w:cs="Times New Roman"/>
          <w:kern w:val="0"/>
          <w:lang w:eastAsia="hu-HU" w:bidi="ar-SA"/>
        </w:rPr>
        <w:t> (futár, hozzátartozó vagy egyéb személy)</w:t>
      </w:r>
    </w:p>
    <w:p w:rsidR="000320D3" w:rsidRPr="005D14B5" w:rsidRDefault="000320D3" w:rsidP="000320D3">
      <w:pPr>
        <w:widowControl/>
        <w:numPr>
          <w:ilvl w:val="1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  <w:r w:rsidRPr="007B261F">
        <w:rPr>
          <w:rFonts w:eastAsia="Times New Roman" w:cs="Times New Roman"/>
          <w:b/>
          <w:bCs/>
          <w:kern w:val="0"/>
          <w:lang w:eastAsia="hu-HU" w:bidi="ar-SA"/>
        </w:rPr>
        <w:t>2019. október 9-én</w:t>
      </w:r>
      <w:r w:rsidRPr="005D14B5">
        <w:rPr>
          <w:rFonts w:eastAsia="Times New Roman" w:cs="Times New Roman"/>
          <w:b/>
          <w:bCs/>
          <w:kern w:val="0"/>
          <w:lang w:eastAsia="hu-HU" w:bidi="ar-SA"/>
        </w:rPr>
        <w:t xml:space="preserve"> (szerdán) 16.00 óráig</w:t>
      </w:r>
      <w:r w:rsidRPr="005D14B5">
        <w:rPr>
          <w:rFonts w:eastAsia="Times New Roman" w:cs="Times New Roman"/>
          <w:kern w:val="0"/>
          <w:lang w:eastAsia="hu-HU" w:bidi="ar-SA"/>
        </w:rPr>
        <w:t> a helyi választási irodához vagy</w:t>
      </w:r>
    </w:p>
    <w:p w:rsidR="000320D3" w:rsidRPr="005D14B5" w:rsidRDefault="000320D3" w:rsidP="000320D3">
      <w:pPr>
        <w:widowControl/>
        <w:numPr>
          <w:ilvl w:val="1"/>
          <w:numId w:val="1"/>
        </w:numPr>
        <w:suppressAutoHyphens w:val="0"/>
        <w:ind w:hanging="357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b/>
          <w:bCs/>
          <w:kern w:val="0"/>
          <w:lang w:eastAsia="hu-HU" w:bidi="ar-SA"/>
        </w:rPr>
        <w:t>a szavazás napján 12.00 óráig</w:t>
      </w:r>
      <w:r w:rsidRPr="005D14B5">
        <w:rPr>
          <w:rFonts w:eastAsia="Times New Roman" w:cs="Times New Roman"/>
          <w:kern w:val="0"/>
          <w:lang w:eastAsia="hu-HU" w:bidi="ar-SA"/>
        </w:rPr>
        <w:t xml:space="preserve"> a szavazatszámláló bizottsághoz nyújtható be.</w:t>
      </w:r>
    </w:p>
    <w:p w:rsidR="000320D3" w:rsidRPr="005D14B5" w:rsidRDefault="000320D3" w:rsidP="000320D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kern w:val="0"/>
          <w:lang w:eastAsia="hu-HU" w:bidi="ar-SA"/>
        </w:rPr>
        <w:t xml:space="preserve">A kérelmet </w:t>
      </w:r>
      <w:r w:rsidRPr="007B261F">
        <w:rPr>
          <w:rFonts w:eastAsia="Times New Roman" w:cs="Times New Roman"/>
          <w:kern w:val="0"/>
          <w:lang w:eastAsia="hu-HU" w:bidi="ar-SA"/>
        </w:rPr>
        <w:t>2019. október 11-én</w:t>
      </w:r>
      <w:r w:rsidRPr="005D14B5">
        <w:rPr>
          <w:rFonts w:eastAsia="Times New Roman" w:cs="Times New Roman"/>
          <w:kern w:val="0"/>
          <w:lang w:eastAsia="hu-HU" w:bidi="ar-SA"/>
        </w:rPr>
        <w:t xml:space="preserve"> (péntek) 16.00 óráig lehet visszavonni.</w:t>
      </w:r>
    </w:p>
    <w:p w:rsidR="000320D3" w:rsidRPr="005D14B5" w:rsidRDefault="000320D3" w:rsidP="000320D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kern w:val="0"/>
          <w:lang w:eastAsia="hu-HU" w:bidi="ar-SA"/>
        </w:rPr>
        <w:t>A kérelemnek tartalmaznia kell a mozgóurna-igénylés okát, valamint, ha nem a lakcímére kéri, akkor a pontos címet is, ahova a mozgóurna kivitelét kéri.</w:t>
      </w:r>
    </w:p>
    <w:p w:rsidR="000320D3" w:rsidRPr="005D14B5" w:rsidRDefault="000320D3" w:rsidP="000320D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b/>
          <w:bCs/>
          <w:kern w:val="0"/>
          <w:lang w:eastAsia="hu-HU" w:bidi="ar-SA"/>
        </w:rPr>
        <w:t>Figyelem!</w:t>
      </w:r>
      <w:r w:rsidRPr="005D14B5">
        <w:rPr>
          <w:rFonts w:eastAsia="Times New Roman" w:cs="Times New Roman"/>
          <w:kern w:val="0"/>
          <w:lang w:eastAsia="hu-HU" w:bidi="ar-SA"/>
        </w:rPr>
        <w:t xml:space="preserve"> A kérelemben feltüntetett személyes adatainak meg kell egyezniük az Ön lakcímkártyáján feltüntetett adatokkal, ellenkező esetben a helyi választási iroda a kérelmet elutasítja.</w:t>
      </w:r>
    </w:p>
    <w:p w:rsidR="000320D3" w:rsidRPr="005D14B5" w:rsidRDefault="000320D3" w:rsidP="000320D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kern w:val="0"/>
          <w:lang w:eastAsia="hu-HU" w:bidi="ar-SA"/>
        </w:rPr>
        <w:t>A szavazás napján a szavazatszámláló bizottság két tagja felkeresi Önt lakóhelyén vagy az Ön által megadott más címen (pl. kórházban), annak érdekében, hogy szavazatát a mozgóurnába dobja be.</w:t>
      </w:r>
    </w:p>
    <w:p w:rsidR="000320D3" w:rsidRPr="005D14B5" w:rsidRDefault="000320D3" w:rsidP="000320D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hu-HU" w:bidi="ar-SA"/>
        </w:rPr>
      </w:pPr>
      <w:r w:rsidRPr="005D14B5">
        <w:rPr>
          <w:rFonts w:eastAsia="Times New Roman" w:cs="Times New Roman"/>
          <w:b/>
          <w:bCs/>
          <w:kern w:val="0"/>
          <w:lang w:eastAsia="hu-HU" w:bidi="ar-SA"/>
        </w:rPr>
        <w:t>Figyelem!</w:t>
      </w:r>
      <w:r w:rsidRPr="005D14B5">
        <w:rPr>
          <w:rFonts w:eastAsia="Times New Roman" w:cs="Times New Roman"/>
          <w:kern w:val="0"/>
          <w:lang w:eastAsia="hu-HU" w:bidi="ar-SA"/>
        </w:rPr>
        <w:t xml:space="preserve"> Aki mozgóurnát kért, a szavazókörben „hagyományos módon”, azaz személyesen nem szavazhat.</w:t>
      </w:r>
    </w:p>
    <w:p w:rsidR="000320D3" w:rsidRDefault="000320D3" w:rsidP="000320D3">
      <w:pPr>
        <w:pStyle w:val="szov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20D3" w:rsidRDefault="000320D3" w:rsidP="000320D3">
      <w:pPr>
        <w:pStyle w:val="szov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Átjelentkezésre irányuló kérelem</w:t>
      </w:r>
    </w:p>
    <w:p w:rsidR="000320D3" w:rsidRDefault="000320D3" w:rsidP="000320D3">
      <w:pPr>
        <w:pStyle w:val="szov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20D3" w:rsidRPr="007B261F" w:rsidRDefault="000320D3" w:rsidP="000320D3">
      <w:pPr>
        <w:widowControl/>
        <w:suppressAutoHyphens w:val="0"/>
        <w:spacing w:before="100" w:beforeAutospacing="1" w:after="100" w:afterAutospacing="1"/>
        <w:outlineLvl w:val="4"/>
        <w:rPr>
          <w:rFonts w:eastAsia="Times New Roman" w:cs="Times New Roman"/>
          <w:kern w:val="0"/>
          <w:lang w:eastAsia="hu-HU" w:bidi="ar-SA"/>
        </w:rPr>
      </w:pPr>
      <w:r w:rsidRPr="007B261F">
        <w:rPr>
          <w:rFonts w:eastAsia="Times New Roman" w:cs="Times New Roman"/>
          <w:b/>
          <w:bCs/>
          <w:kern w:val="0"/>
          <w:lang w:eastAsia="hu-HU" w:bidi="ar-SA"/>
        </w:rPr>
        <w:t xml:space="preserve">A tartózkodási hely szerinti </w:t>
      </w:r>
      <w:r w:rsidRPr="007B261F">
        <w:rPr>
          <w:rFonts w:eastAsia="Times New Roman" w:cs="Times New Roman"/>
          <w:kern w:val="0"/>
          <w:lang w:eastAsia="hu-HU" w:bidi="ar-SA"/>
        </w:rPr>
        <w:t>szavazókörbe történő</w:t>
      </w:r>
      <w:r w:rsidRPr="007B261F">
        <w:rPr>
          <w:rFonts w:eastAsia="Times New Roman" w:cs="Times New Roman"/>
          <w:b/>
          <w:bCs/>
          <w:kern w:val="0"/>
          <w:lang w:eastAsia="hu-HU" w:bidi="ar-SA"/>
        </w:rPr>
        <w:t xml:space="preserve"> átjelentkezés szabályai </w:t>
      </w:r>
      <w:r w:rsidRPr="007B261F">
        <w:rPr>
          <w:rFonts w:eastAsia="Times New Roman" w:cs="Times New Roman"/>
          <w:kern w:val="0"/>
          <w:lang w:eastAsia="hu-HU" w:bidi="ar-SA"/>
        </w:rPr>
        <w:t>(helyi és nemzetiségi önkormányzati általános választások)</w:t>
      </w:r>
    </w:p>
    <w:p w:rsidR="000320D3" w:rsidRPr="007B261F" w:rsidRDefault="000320D3" w:rsidP="000320D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bCs/>
          <w:kern w:val="0"/>
          <w:lang w:eastAsia="hu-HU" w:bidi="ar-SA"/>
        </w:rPr>
      </w:pPr>
      <w:r w:rsidRPr="007B261F">
        <w:rPr>
          <w:rFonts w:eastAsia="Times New Roman" w:cs="Times New Roman"/>
          <w:kern w:val="0"/>
          <w:lang w:eastAsia="hu-HU" w:bidi="ar-SA"/>
        </w:rPr>
        <w:t xml:space="preserve">Az önkormányzati választásokon a választópolgárok a lakóhelyük szerinti településen szavazhatnak. Az, aki lakóhelye mellett – legkésőbb 2019. június 26-ig bejelentett – tartózkodási hellyel is rendelkezik, választhat, hogy a lakóhelye vagy a tartózkodási helye szerinti település vezetőit szeretné megválasztani. </w:t>
      </w:r>
      <w:r w:rsidRPr="007B261F">
        <w:rPr>
          <w:rFonts w:eastAsia="Times New Roman" w:cs="Times New Roman"/>
          <w:b/>
          <w:bCs/>
          <w:kern w:val="0"/>
          <w:lang w:eastAsia="hu-HU" w:bidi="ar-SA"/>
        </w:rPr>
        <w:t>Aki a tartózkodási helyén kíván szavazni, átjelentkezési kérelmet nyújthat be. Az átjelentkezés feltétele, hogy a tartózkodási helyét legkésőbb 2019. június 26-ig bejelentette, és a tartózkodási hely érvényessége legalább 2019. október 13-ig tart.</w:t>
      </w:r>
    </w:p>
    <w:p w:rsidR="000320D3" w:rsidRPr="007B261F" w:rsidRDefault="000320D3" w:rsidP="000320D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hu-HU" w:bidi="ar-SA"/>
        </w:rPr>
      </w:pPr>
      <w:r w:rsidRPr="007B261F">
        <w:rPr>
          <w:rFonts w:eastAsia="Times New Roman" w:cs="Times New Roman"/>
          <w:kern w:val="0"/>
          <w:lang w:eastAsia="hu-HU" w:bidi="ar-SA"/>
        </w:rPr>
        <w:t>Átjelentkezés esetén is igényelhet mozgóurnát abban az esetben, ha egészségi állapota vagy fogva tartás miatt nem tud megjelenni a szavazóhelyiségben, és a mozgóurnát a bejelentett tartózkodási helyére vagy azzal azonos szavazókörbe tartozó egyéb címre kéri.</w:t>
      </w:r>
    </w:p>
    <w:p w:rsidR="000320D3" w:rsidRPr="007B261F" w:rsidRDefault="000320D3" w:rsidP="000320D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hu-HU" w:bidi="ar-SA"/>
        </w:rPr>
      </w:pPr>
      <w:r w:rsidRPr="007B261F">
        <w:rPr>
          <w:rFonts w:eastAsia="Times New Roman" w:cs="Times New Roman"/>
          <w:b/>
          <w:bCs/>
          <w:kern w:val="0"/>
          <w:lang w:eastAsia="hu-HU" w:bidi="ar-SA"/>
        </w:rPr>
        <w:t>Figyelem!</w:t>
      </w:r>
      <w:r w:rsidRPr="007B261F">
        <w:rPr>
          <w:rFonts w:eastAsia="Times New Roman" w:cs="Times New Roman"/>
          <w:kern w:val="0"/>
          <w:lang w:eastAsia="hu-HU" w:bidi="ar-SA"/>
        </w:rPr>
        <w:t xml:space="preserve"> A kérelemben feltüntetett adatainak meg kell egyezniük az Ön lakcímkártyáján feltüntetett adatokkal, ellenkező esetben a helyi választási iroda a kérelmet elutasítja.</w:t>
      </w:r>
    </w:p>
    <w:p w:rsidR="000320D3" w:rsidRDefault="000320D3" w:rsidP="000320D3">
      <w:pPr>
        <w:pStyle w:val="NoSpacing"/>
        <w:rPr>
          <w:rFonts w:ascii="Times New Roman" w:hAnsi="Times New Roman" w:cs="Times New Roman"/>
          <w:szCs w:val="24"/>
        </w:rPr>
      </w:pPr>
    </w:p>
    <w:p w:rsidR="000320D3" w:rsidRDefault="000320D3" w:rsidP="000320D3">
      <w:pPr>
        <w:pStyle w:val="NoSpacing"/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b/>
          <w:szCs w:val="24"/>
          <w:u w:val="single"/>
        </w:rPr>
        <w:t>kérelemnyomtatványok elérhetők</w:t>
      </w:r>
      <w:r>
        <w:rPr>
          <w:rFonts w:ascii="Times New Roman" w:hAnsi="Times New Roman" w:cs="Times New Roman"/>
          <w:szCs w:val="24"/>
        </w:rPr>
        <w:t xml:space="preserve"> a település honlapján vagy a Nemzeti Választási Iroda honlapján (</w:t>
      </w:r>
      <w:hyperlink r:id="rId6" w:history="1">
        <w:r w:rsidRPr="007B261F">
          <w:rPr>
            <w:rStyle w:val="Hiperhivatkozs"/>
            <w:rFonts w:ascii="Times New Roman" w:hAnsi="Times New Roman"/>
            <w:color w:val="auto"/>
            <w:u w:val="none"/>
          </w:rPr>
          <w:t>www.valasztas.hu</w:t>
        </w:r>
      </w:hyperlink>
      <w:r>
        <w:rPr>
          <w:rFonts w:ascii="Times New Roman" w:hAnsi="Times New Roman" w:cs="Times New Roman"/>
          <w:szCs w:val="24"/>
        </w:rPr>
        <w:t>).</w:t>
      </w:r>
    </w:p>
    <w:p w:rsidR="000320D3" w:rsidRDefault="000320D3" w:rsidP="000320D3">
      <w:pPr>
        <w:pStyle w:val="Szvegtrzs"/>
        <w:spacing w:after="0"/>
        <w:jc w:val="both"/>
        <w:rPr>
          <w:rFonts w:cs="Times New Roman"/>
        </w:rPr>
      </w:pPr>
    </w:p>
    <w:p w:rsidR="000320D3" w:rsidRDefault="000320D3" w:rsidP="000320D3">
      <w:pPr>
        <w:pStyle w:val="NoSpacing"/>
        <w:rPr>
          <w:rFonts w:ascii="Times New Roman" w:hAnsi="Times New Roman" w:cs="Times New Roman"/>
          <w:b/>
          <w:szCs w:val="24"/>
        </w:rPr>
      </w:pPr>
    </w:p>
    <w:p w:rsidR="000320D3" w:rsidRDefault="000320D3" w:rsidP="000320D3">
      <w:pPr>
        <w:pStyle w:val="NoSpacing"/>
        <w:rPr>
          <w:rFonts w:ascii="Times New Roman" w:hAnsi="Times New Roman" w:cs="Times New Roman"/>
          <w:b/>
          <w:szCs w:val="24"/>
        </w:rPr>
      </w:pPr>
    </w:p>
    <w:p w:rsidR="000320D3" w:rsidRDefault="000320D3" w:rsidP="000320D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 Helyi</w:t>
      </w:r>
      <w:r>
        <w:rPr>
          <w:rFonts w:ascii="Times New Roman" w:hAnsi="Times New Roman" w:cs="Times New Roman"/>
          <w:szCs w:val="24"/>
        </w:rPr>
        <w:t xml:space="preserve"> </w:t>
      </w:r>
      <w:r w:rsidRPr="00763847">
        <w:rPr>
          <w:rFonts w:ascii="Times New Roman" w:hAnsi="Times New Roman" w:cs="Times New Roman"/>
          <w:b/>
          <w:szCs w:val="24"/>
        </w:rPr>
        <w:t>Választási Iroda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7B261F">
        <w:rPr>
          <w:rFonts w:ascii="Times New Roman" w:hAnsi="Times New Roman" w:cs="Times New Roman"/>
          <w:bCs/>
          <w:szCs w:val="24"/>
        </w:rPr>
        <w:t>(2021 Tahitótfalu, Kossuth L. u. 4.)</w:t>
      </w:r>
      <w:r w:rsidRPr="00763847">
        <w:rPr>
          <w:rFonts w:ascii="Times New Roman" w:hAnsi="Times New Roman" w:cs="Times New Roman"/>
          <w:b/>
          <w:szCs w:val="24"/>
        </w:rPr>
        <w:t xml:space="preserve"> hétfőtől-péntekig 8-16-óra</w:t>
      </w:r>
      <w:r>
        <w:rPr>
          <w:rFonts w:ascii="Times New Roman" w:hAnsi="Times New Roman" w:cs="Times New Roman"/>
          <w:szCs w:val="24"/>
        </w:rPr>
        <w:t xml:space="preserve"> között fogadja a tisztelt választópolgárokat.</w:t>
      </w:r>
    </w:p>
    <w:p w:rsidR="000320D3" w:rsidRDefault="000320D3" w:rsidP="000320D3">
      <w:pPr>
        <w:pStyle w:val="NoSpacing"/>
        <w:rPr>
          <w:rFonts w:ascii="Times New Roman" w:hAnsi="Times New Roman" w:cs="Times New Roman"/>
          <w:szCs w:val="24"/>
        </w:rPr>
      </w:pPr>
    </w:p>
    <w:p w:rsidR="000320D3" w:rsidRDefault="000320D3" w:rsidP="000320D3">
      <w:pPr>
        <w:tabs>
          <w:tab w:val="left" w:pos="1777"/>
        </w:tabs>
        <w:jc w:val="both"/>
        <w:rPr>
          <w:rFonts w:cs="Times New Roman"/>
        </w:rPr>
      </w:pPr>
      <w:r>
        <w:rPr>
          <w:rFonts w:cs="Times New Roman"/>
        </w:rPr>
        <w:t xml:space="preserve">A választással kapcsolatos bármely kérdésben a Helyi Választási Iroda tagjai közül az alábbi személyekhez fordulhatnak: </w:t>
      </w:r>
    </w:p>
    <w:p w:rsidR="000320D3" w:rsidRDefault="000320D3" w:rsidP="000320D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Eőryné Dr Mezei Orsolya, HVI vezető </w:t>
      </w:r>
      <w:r>
        <w:rPr>
          <w:rFonts w:ascii="Times New Roman" w:hAnsi="Times New Roman" w:cs="Times New Roman"/>
          <w:szCs w:val="24"/>
        </w:rPr>
        <w:tab/>
        <w:t>26/387-198</w:t>
      </w:r>
    </w:p>
    <w:p w:rsidR="000320D3" w:rsidRDefault="000320D3" w:rsidP="000320D3">
      <w:pPr>
        <w:pStyle w:val="NoSpacing"/>
        <w:rPr>
          <w:rFonts w:cs="Times New Roman"/>
        </w:rPr>
      </w:pPr>
      <w:r>
        <w:rPr>
          <w:rFonts w:ascii="Times New Roman" w:hAnsi="Times New Roman" w:cs="Times New Roman"/>
          <w:szCs w:val="24"/>
        </w:rPr>
        <w:t>Miklós Melinda, HVI vezető helyettes</w:t>
      </w:r>
      <w:r>
        <w:rPr>
          <w:rFonts w:ascii="Times New Roman" w:hAnsi="Times New Roman" w:cs="Times New Roman"/>
          <w:szCs w:val="24"/>
        </w:rPr>
        <w:tab/>
        <w:t>26/387-198, 06/30/373-0895</w:t>
      </w:r>
    </w:p>
    <w:p w:rsidR="000320D3" w:rsidRDefault="000320D3" w:rsidP="000320D3">
      <w:pPr>
        <w:jc w:val="both"/>
        <w:rPr>
          <w:rFonts w:cs="Times New Roman"/>
        </w:rPr>
      </w:pPr>
    </w:p>
    <w:p w:rsidR="000320D3" w:rsidRDefault="000320D3" w:rsidP="000320D3">
      <w:pPr>
        <w:jc w:val="both"/>
        <w:rPr>
          <w:rFonts w:cs="Times New Roman"/>
        </w:rPr>
      </w:pPr>
    </w:p>
    <w:p w:rsidR="000320D3" w:rsidRDefault="000320D3" w:rsidP="000320D3">
      <w:pPr>
        <w:jc w:val="both"/>
        <w:rPr>
          <w:rFonts w:cs="Times New Roman"/>
        </w:rPr>
      </w:pPr>
      <w:r>
        <w:rPr>
          <w:rFonts w:cs="Times New Roman"/>
        </w:rPr>
        <w:t>Tahitótfalu, 2019. augusztus 8.</w:t>
      </w:r>
    </w:p>
    <w:p w:rsidR="000320D3" w:rsidRDefault="000320D3" w:rsidP="000320D3">
      <w:pPr>
        <w:jc w:val="both"/>
        <w:rPr>
          <w:rFonts w:cs="Times New Roman"/>
        </w:rPr>
      </w:pPr>
    </w:p>
    <w:p w:rsidR="000320D3" w:rsidRDefault="000320D3" w:rsidP="000320D3">
      <w:pPr>
        <w:jc w:val="both"/>
        <w:rPr>
          <w:rFonts w:cs="Times New Roman"/>
        </w:rPr>
      </w:pPr>
    </w:p>
    <w:p w:rsidR="000320D3" w:rsidRPr="007B261F" w:rsidRDefault="000320D3" w:rsidP="000320D3">
      <w:pPr>
        <w:ind w:left="7090"/>
        <w:jc w:val="center"/>
        <w:rPr>
          <w:rFonts w:cs="Times New Roman"/>
          <w:b/>
          <w:bCs/>
        </w:rPr>
      </w:pPr>
      <w:r w:rsidRPr="007B261F">
        <w:rPr>
          <w:rFonts w:cs="Times New Roman"/>
          <w:b/>
          <w:bCs/>
        </w:rPr>
        <w:t>Helyi Választási Iroda</w:t>
      </w:r>
    </w:p>
    <w:p w:rsidR="000320D3" w:rsidRPr="007B261F" w:rsidRDefault="000320D3" w:rsidP="000320D3">
      <w:pPr>
        <w:ind w:left="7090"/>
        <w:jc w:val="center"/>
        <w:rPr>
          <w:rFonts w:cs="Times New Roman"/>
          <w:b/>
          <w:bCs/>
        </w:rPr>
      </w:pPr>
      <w:r w:rsidRPr="007B261F">
        <w:rPr>
          <w:rFonts w:cs="Times New Roman"/>
          <w:b/>
          <w:bCs/>
        </w:rPr>
        <w:t>Tahitótfalu</w:t>
      </w:r>
    </w:p>
    <w:p w:rsidR="00B5641A" w:rsidRDefault="00B5641A"/>
    <w:sectPr w:rsidR="00B5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8" type="#_x0000_t75" style="width:3in;height:3in" o:bullet="t"/>
    </w:pict>
  </w:numPicBullet>
  <w:abstractNum w:abstractNumId="0" w15:restartNumberingAfterBreak="0">
    <w:nsid w:val="5F382210"/>
    <w:multiLevelType w:val="multilevel"/>
    <w:tmpl w:val="CBDA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3"/>
    <w:rsid w:val="000320D3"/>
    <w:rsid w:val="004E44CB"/>
    <w:rsid w:val="00B5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3D75"/>
  <w15:chartTrackingRefBased/>
  <w15:docId w15:val="{95D96D7B-72F5-4F8F-A894-8340667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20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320D3"/>
    <w:rPr>
      <w:color w:val="0000FF"/>
      <w:u w:val="single"/>
    </w:rPr>
  </w:style>
  <w:style w:type="paragraph" w:styleId="Szvegtrzs">
    <w:name w:val="Body Text"/>
    <w:basedOn w:val="Norml"/>
    <w:link w:val="SzvegtrzsChar"/>
    <w:rsid w:val="000320D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20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zov">
    <w:name w:val="szov"/>
    <w:basedOn w:val="Norml"/>
    <w:rsid w:val="000320D3"/>
    <w:pPr>
      <w:widowControl/>
      <w:spacing w:before="280" w:after="280"/>
    </w:pPr>
    <w:rPr>
      <w:rFonts w:ascii="Verdana" w:eastAsia="Times New Roman" w:hAnsi="Verdana" w:cs="Verdana"/>
      <w:color w:val="665F4C"/>
      <w:sz w:val="18"/>
      <w:szCs w:val="18"/>
      <w:lang w:eastAsia="ar-SA" w:bidi="ar-SA"/>
    </w:rPr>
  </w:style>
  <w:style w:type="paragraph" w:customStyle="1" w:styleId="NoSpacing">
    <w:name w:val="No Spacing"/>
    <w:rsid w:val="000320D3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sztas.hu/" TargetMode="External"/><Relationship Id="rId5" Type="http://schemas.openxmlformats.org/officeDocument/2006/relationships/hyperlink" Target="https://www.valasztas.hu/elerhetoseg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2019-08-12T08:59:00Z</dcterms:created>
  <dcterms:modified xsi:type="dcterms:W3CDTF">2019-08-12T09:00:00Z</dcterms:modified>
</cp:coreProperties>
</file>